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0093" w14:textId="77777777" w:rsidR="00274B49" w:rsidRDefault="006A7634" w:rsidP="009447E3">
      <w:pPr>
        <w:rPr>
          <w:b/>
          <w:color w:val="008000"/>
        </w:rPr>
      </w:pPr>
      <w:r w:rsidRPr="006A763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D5F85E9" wp14:editId="14A107A0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943600" cy="1189802"/>
            <wp:effectExtent l="0" t="0" r="0" b="0"/>
            <wp:wrapNone/>
            <wp:docPr id="2" name="Picture 2" descr="C:\Users\gcorman\Documents\Personal\Career\COCHMM\Cover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orman\Documents\Personal\Career\COCHMM\Cover Phot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4E9EF" w14:textId="77777777" w:rsidR="00274B49" w:rsidRDefault="00274B49">
      <w:pPr>
        <w:rPr>
          <w:b/>
          <w:color w:val="008000"/>
        </w:rPr>
      </w:pPr>
    </w:p>
    <w:p w14:paraId="38DF4A32" w14:textId="77777777" w:rsidR="006A7634" w:rsidRDefault="006A7634" w:rsidP="00274B49">
      <w:pPr>
        <w:jc w:val="center"/>
        <w:rPr>
          <w:b/>
          <w:color w:val="008000"/>
          <w:sz w:val="36"/>
          <w:szCs w:val="36"/>
        </w:rPr>
      </w:pPr>
    </w:p>
    <w:p w14:paraId="692E27DE" w14:textId="77777777" w:rsidR="006A7634" w:rsidRDefault="006A7634" w:rsidP="00274B49">
      <w:pPr>
        <w:jc w:val="center"/>
        <w:rPr>
          <w:b/>
          <w:color w:val="008000"/>
          <w:sz w:val="36"/>
          <w:szCs w:val="36"/>
        </w:rPr>
      </w:pPr>
    </w:p>
    <w:p w14:paraId="2ABC6955" w14:textId="77777777" w:rsidR="006A7634" w:rsidRDefault="006A7634" w:rsidP="00274B49">
      <w:pPr>
        <w:jc w:val="center"/>
        <w:rPr>
          <w:b/>
          <w:color w:val="008000"/>
          <w:sz w:val="36"/>
          <w:szCs w:val="36"/>
        </w:rPr>
      </w:pPr>
    </w:p>
    <w:p w14:paraId="1921BB1F" w14:textId="77777777" w:rsidR="006A7634" w:rsidRDefault="006A7634" w:rsidP="00274B49">
      <w:pPr>
        <w:jc w:val="center"/>
        <w:rPr>
          <w:b/>
          <w:color w:val="008000"/>
          <w:sz w:val="36"/>
          <w:szCs w:val="36"/>
        </w:rPr>
      </w:pPr>
      <w:r w:rsidRPr="0011586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E3FA6" wp14:editId="37CC7176">
                <wp:simplePos x="0" y="0"/>
                <wp:positionH relativeFrom="column">
                  <wp:posOffset>4267200</wp:posOffset>
                </wp:positionH>
                <wp:positionV relativeFrom="paragraph">
                  <wp:posOffset>213995</wp:posOffset>
                </wp:positionV>
                <wp:extent cx="1718944" cy="7430134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4" cy="7430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3612" w14:textId="77777777" w:rsidR="006D3834" w:rsidRDefault="006D383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D8B098F" w14:textId="77777777" w:rsidR="00115869" w:rsidRPr="006D3834" w:rsidRDefault="006A763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383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COURSE:</w:t>
                            </w:r>
                          </w:p>
                          <w:p w14:paraId="3D4843ED" w14:textId="5684EE89" w:rsidR="006A7634" w:rsidRDefault="00A13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Respirable Crystalline Silica</w:t>
                            </w:r>
                          </w:p>
                          <w:p w14:paraId="18629EB0" w14:textId="77777777" w:rsidR="006D3834" w:rsidRPr="006D3834" w:rsidRDefault="006D3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6E7346" w14:textId="77777777" w:rsidR="006A7634" w:rsidRPr="006D3834" w:rsidRDefault="006A763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383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DATE / TIME:</w:t>
                            </w:r>
                          </w:p>
                          <w:p w14:paraId="1A48F3C9" w14:textId="0CAB57D4" w:rsidR="006A7634" w:rsidRPr="006D38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3834">
                              <w:rPr>
                                <w:sz w:val="22"/>
                                <w:szCs w:val="22"/>
                              </w:rPr>
                              <w:t>Monday, A</w:t>
                            </w:r>
                            <w:r w:rsidR="00A134E4">
                              <w:rPr>
                                <w:sz w:val="22"/>
                                <w:szCs w:val="22"/>
                              </w:rPr>
                              <w:t>ugust 17th</w:t>
                            </w:r>
                          </w:p>
                          <w:p w14:paraId="7BBD3810" w14:textId="77777777" w:rsidR="006A7634" w:rsidRPr="006D38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3834">
                              <w:rPr>
                                <w:sz w:val="22"/>
                                <w:szCs w:val="22"/>
                              </w:rPr>
                              <w:t>11:00am – 12:00pm</w:t>
                            </w:r>
                          </w:p>
                          <w:p w14:paraId="251CBA0C" w14:textId="77777777" w:rsidR="006A76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1A1821" w14:textId="77777777" w:rsidR="006D3834" w:rsidRPr="006D3834" w:rsidRDefault="006D3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1C858D" w14:textId="77777777" w:rsidR="006A7634" w:rsidRPr="006D3834" w:rsidRDefault="006A763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383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COURSE COST:</w:t>
                            </w:r>
                          </w:p>
                          <w:p w14:paraId="7F3C4AB6" w14:textId="77777777" w:rsidR="006A7634" w:rsidRPr="006D38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3834">
                              <w:rPr>
                                <w:sz w:val="22"/>
                                <w:szCs w:val="22"/>
                              </w:rPr>
                              <w:t>Free</w:t>
                            </w:r>
                          </w:p>
                          <w:p w14:paraId="470B15D0" w14:textId="77777777" w:rsidR="006A76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50A368" w14:textId="77777777" w:rsidR="006D3834" w:rsidRPr="006D3834" w:rsidRDefault="006D3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999444" w14:textId="77777777" w:rsidR="006A7634" w:rsidRPr="006D3834" w:rsidRDefault="006A763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383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REGISTRATION:</w:t>
                            </w:r>
                          </w:p>
                          <w:p w14:paraId="55D9B31E" w14:textId="77777777" w:rsidR="006A7634" w:rsidRPr="006D38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3834">
                              <w:rPr>
                                <w:sz w:val="22"/>
                                <w:szCs w:val="22"/>
                              </w:rPr>
                              <w:t>Enter your name, title, and email address upon logging into the webinar</w:t>
                            </w:r>
                          </w:p>
                          <w:p w14:paraId="1BB96B81" w14:textId="77777777" w:rsidR="006A76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5DF307" w14:textId="77777777" w:rsidR="006D3834" w:rsidRPr="006D3834" w:rsidRDefault="006D3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41321A" w14:textId="77777777" w:rsidR="006A7634" w:rsidRPr="006D3834" w:rsidRDefault="006A763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383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SPEAKER INFORMATION:</w:t>
                            </w:r>
                          </w:p>
                          <w:p w14:paraId="515BCA70" w14:textId="600A84DD" w:rsidR="006A7634" w:rsidRDefault="00A13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Heather Tibbitts, CSP</w:t>
                            </w:r>
                          </w:p>
                          <w:p w14:paraId="0E97F6B1" w14:textId="0B9BC30E" w:rsidR="00A134E4" w:rsidRDefault="00A13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Project Manager </w:t>
                            </w:r>
                          </w:p>
                          <w:p w14:paraId="7196A834" w14:textId="1C0E407F" w:rsidR="00A134E4" w:rsidRDefault="00A13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Safex, Inc. </w:t>
                            </w:r>
                          </w:p>
                          <w:p w14:paraId="69CD1409" w14:textId="4E582D98" w:rsidR="00A134E4" w:rsidRDefault="00A13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614-890-0800 x206</w:t>
                            </w:r>
                          </w:p>
                          <w:p w14:paraId="77F86D38" w14:textId="2B546E1F" w:rsidR="00A134E4" w:rsidRDefault="001F5A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A134E4" w:rsidRPr="0043251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hrtibbitts@safex.us</w:t>
                              </w:r>
                            </w:hyperlink>
                          </w:p>
                          <w:p w14:paraId="6B8FE23D" w14:textId="77777777" w:rsidR="00A134E4" w:rsidRPr="006D3834" w:rsidRDefault="00A13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7202CE" w14:textId="77777777" w:rsidR="006A7634" w:rsidRDefault="006A76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E26F27" w14:textId="77777777" w:rsidR="006D3834" w:rsidRPr="006D3834" w:rsidRDefault="006D3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CF0E99" w14:textId="77777777" w:rsidR="006A7634" w:rsidRPr="006D3834" w:rsidRDefault="006A763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3834">
                              <w:rPr>
                                <w:b/>
                                <w:sz w:val="22"/>
                                <w:szCs w:val="22"/>
                              </w:rPr>
                              <w:t>COCHMM</w:t>
                            </w:r>
                          </w:p>
                          <w:p w14:paraId="046FDED9" w14:textId="77777777" w:rsidR="006A7634" w:rsidRPr="006D3834" w:rsidRDefault="001F5A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6A7634" w:rsidRPr="006D383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www.cochmm.org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E3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6.85pt;width:135.35pt;height:5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" fillcolor="#d8d8d8 [2732]">
                <v:textbox>
                  <w:txbxContent>
                    <w:p w14:paraId="15B43612" w14:textId="77777777" w:rsidR="006D3834" w:rsidRDefault="006D383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D8B098F" w14:textId="77777777" w:rsidR="00115869" w:rsidRPr="006D3834" w:rsidRDefault="006A763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D3834">
                        <w:rPr>
                          <w:b/>
                          <w:sz w:val="22"/>
                          <w:szCs w:val="22"/>
                          <w:u w:val="single"/>
                        </w:rPr>
                        <w:t>COURSE:</w:t>
                      </w:r>
                    </w:p>
                    <w:p w14:paraId="3D4843ED" w14:textId="5684EE89" w:rsidR="006A7634" w:rsidRDefault="00A134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Respirable Crystalline Silica</w:t>
                      </w:r>
                    </w:p>
                    <w:p w14:paraId="18629EB0" w14:textId="77777777" w:rsidR="006D3834" w:rsidRPr="006D3834" w:rsidRDefault="006D38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6E7346" w14:textId="77777777" w:rsidR="006A7634" w:rsidRPr="006D3834" w:rsidRDefault="006A763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D3834">
                        <w:rPr>
                          <w:b/>
                          <w:sz w:val="22"/>
                          <w:szCs w:val="22"/>
                          <w:u w:val="single"/>
                        </w:rPr>
                        <w:t>DATE / TIME:</w:t>
                      </w:r>
                    </w:p>
                    <w:p w14:paraId="1A48F3C9" w14:textId="0CAB57D4" w:rsidR="006A7634" w:rsidRPr="006D3834" w:rsidRDefault="006A7634">
                      <w:pPr>
                        <w:rPr>
                          <w:sz w:val="22"/>
                          <w:szCs w:val="22"/>
                        </w:rPr>
                      </w:pPr>
                      <w:r w:rsidRPr="006D3834">
                        <w:rPr>
                          <w:sz w:val="22"/>
                          <w:szCs w:val="22"/>
                        </w:rPr>
                        <w:t>Monday, A</w:t>
                      </w:r>
                      <w:r w:rsidR="00A134E4">
                        <w:rPr>
                          <w:sz w:val="22"/>
                          <w:szCs w:val="22"/>
                        </w:rPr>
                        <w:t>ugust 17th</w:t>
                      </w:r>
                    </w:p>
                    <w:p w14:paraId="7BBD3810" w14:textId="77777777" w:rsidR="006A7634" w:rsidRPr="006D3834" w:rsidRDefault="006A7634">
                      <w:pPr>
                        <w:rPr>
                          <w:sz w:val="22"/>
                          <w:szCs w:val="22"/>
                        </w:rPr>
                      </w:pPr>
                      <w:r w:rsidRPr="006D3834">
                        <w:rPr>
                          <w:sz w:val="22"/>
                          <w:szCs w:val="22"/>
                        </w:rPr>
                        <w:t>11:00am – 12:00pm</w:t>
                      </w:r>
                    </w:p>
                    <w:p w14:paraId="251CBA0C" w14:textId="77777777" w:rsidR="006A7634" w:rsidRDefault="006A76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1A1821" w14:textId="77777777" w:rsidR="006D3834" w:rsidRPr="006D3834" w:rsidRDefault="006D38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1C858D" w14:textId="77777777" w:rsidR="006A7634" w:rsidRPr="006D3834" w:rsidRDefault="006A763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D3834">
                        <w:rPr>
                          <w:b/>
                          <w:sz w:val="22"/>
                          <w:szCs w:val="22"/>
                          <w:u w:val="single"/>
                        </w:rPr>
                        <w:t>COURSE COST:</w:t>
                      </w:r>
                    </w:p>
                    <w:p w14:paraId="7F3C4AB6" w14:textId="77777777" w:rsidR="006A7634" w:rsidRPr="006D3834" w:rsidRDefault="006A7634">
                      <w:pPr>
                        <w:rPr>
                          <w:sz w:val="22"/>
                          <w:szCs w:val="22"/>
                        </w:rPr>
                      </w:pPr>
                      <w:r w:rsidRPr="006D3834">
                        <w:rPr>
                          <w:sz w:val="22"/>
                          <w:szCs w:val="22"/>
                        </w:rPr>
                        <w:t>Free</w:t>
                      </w:r>
                    </w:p>
                    <w:p w14:paraId="470B15D0" w14:textId="77777777" w:rsidR="006A7634" w:rsidRDefault="006A76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50A368" w14:textId="77777777" w:rsidR="006D3834" w:rsidRPr="006D3834" w:rsidRDefault="006D38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999444" w14:textId="77777777" w:rsidR="006A7634" w:rsidRPr="006D3834" w:rsidRDefault="006A763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D3834">
                        <w:rPr>
                          <w:b/>
                          <w:sz w:val="22"/>
                          <w:szCs w:val="22"/>
                          <w:u w:val="single"/>
                        </w:rPr>
                        <w:t>REGISTRATION:</w:t>
                      </w:r>
                    </w:p>
                    <w:p w14:paraId="55D9B31E" w14:textId="77777777" w:rsidR="006A7634" w:rsidRPr="006D3834" w:rsidRDefault="006A7634">
                      <w:pPr>
                        <w:rPr>
                          <w:sz w:val="22"/>
                          <w:szCs w:val="22"/>
                        </w:rPr>
                      </w:pPr>
                      <w:r w:rsidRPr="006D3834">
                        <w:rPr>
                          <w:sz w:val="22"/>
                          <w:szCs w:val="22"/>
                        </w:rPr>
                        <w:t>Enter your name, title, and email address upon logging into the webinar</w:t>
                      </w:r>
                    </w:p>
                    <w:p w14:paraId="1BB96B81" w14:textId="77777777" w:rsidR="006A7634" w:rsidRDefault="006A76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5DF307" w14:textId="77777777" w:rsidR="006D3834" w:rsidRPr="006D3834" w:rsidRDefault="006D38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41321A" w14:textId="77777777" w:rsidR="006A7634" w:rsidRPr="006D3834" w:rsidRDefault="006A763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D3834">
                        <w:rPr>
                          <w:b/>
                          <w:sz w:val="22"/>
                          <w:szCs w:val="22"/>
                          <w:u w:val="single"/>
                        </w:rPr>
                        <w:t>SPEAKER INFORMATION:</w:t>
                      </w:r>
                    </w:p>
                    <w:p w14:paraId="515BCA70" w14:textId="600A84DD" w:rsidR="006A7634" w:rsidRDefault="00A134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Heather Tibbitts, CSP</w:t>
                      </w:r>
                    </w:p>
                    <w:p w14:paraId="0E97F6B1" w14:textId="0B9BC30E" w:rsidR="00A134E4" w:rsidRDefault="00A134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Project Manager </w:t>
                      </w:r>
                    </w:p>
                    <w:p w14:paraId="7196A834" w14:textId="1C0E407F" w:rsidR="00A134E4" w:rsidRDefault="00A134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Safex, Inc. </w:t>
                      </w:r>
                    </w:p>
                    <w:p w14:paraId="69CD1409" w14:textId="4E582D98" w:rsidR="00A134E4" w:rsidRDefault="00A134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614-890-0800 x206</w:t>
                      </w:r>
                    </w:p>
                    <w:p w14:paraId="77F86D38" w14:textId="2B546E1F" w:rsidR="00A134E4" w:rsidRDefault="001F5ACC">
                      <w:pPr>
                        <w:rPr>
                          <w:sz w:val="22"/>
                          <w:szCs w:val="22"/>
                        </w:rPr>
                      </w:pPr>
                      <w:hyperlink r:id="rId8" w:history="1">
                        <w:r w:rsidR="00A134E4" w:rsidRPr="00432510">
                          <w:rPr>
                            <w:rStyle w:val="Hyperlink"/>
                            <w:sz w:val="22"/>
                            <w:szCs w:val="22"/>
                          </w:rPr>
                          <w:t>hrtibbitts@safex.us</w:t>
                        </w:r>
                      </w:hyperlink>
                    </w:p>
                    <w:p w14:paraId="6B8FE23D" w14:textId="77777777" w:rsidR="00A134E4" w:rsidRPr="006D3834" w:rsidRDefault="00A134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7202CE" w14:textId="77777777" w:rsidR="006A7634" w:rsidRDefault="006A76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E26F27" w14:textId="77777777" w:rsidR="006D3834" w:rsidRPr="006D3834" w:rsidRDefault="006D383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CF0E99" w14:textId="77777777" w:rsidR="006A7634" w:rsidRPr="006D3834" w:rsidRDefault="006A763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D3834">
                        <w:rPr>
                          <w:b/>
                          <w:sz w:val="22"/>
                          <w:szCs w:val="22"/>
                        </w:rPr>
                        <w:t>COCHMM</w:t>
                      </w:r>
                    </w:p>
                    <w:p w14:paraId="046FDED9" w14:textId="77777777" w:rsidR="006A7634" w:rsidRPr="006D3834" w:rsidRDefault="001F5ACC">
                      <w:pPr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6A7634" w:rsidRPr="006D3834">
                          <w:rPr>
                            <w:rStyle w:val="Hyperlink"/>
                            <w:sz w:val="22"/>
                            <w:szCs w:val="22"/>
                          </w:rPr>
                          <w:t>www.cochmm.org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4548D" w14:textId="77777777" w:rsidR="006A7634" w:rsidRPr="006A7634" w:rsidRDefault="006A7634" w:rsidP="00274B49">
      <w:pPr>
        <w:jc w:val="center"/>
        <w:rPr>
          <w:b/>
          <w:color w:val="008000"/>
          <w:sz w:val="16"/>
          <w:szCs w:val="16"/>
        </w:rPr>
      </w:pPr>
    </w:p>
    <w:p w14:paraId="2CFC7938" w14:textId="77777777" w:rsidR="006A7634" w:rsidRDefault="009447E3" w:rsidP="00274B49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FREE COCHMM Webinar</w:t>
      </w:r>
      <w:r w:rsidR="006A7634">
        <w:rPr>
          <w:b/>
          <w:color w:val="008000"/>
          <w:sz w:val="36"/>
          <w:szCs w:val="36"/>
        </w:rPr>
        <w:t xml:space="preserve"> –</w:t>
      </w:r>
    </w:p>
    <w:p w14:paraId="6CC32492" w14:textId="08AEFCBB" w:rsidR="00F70258" w:rsidRPr="00A23227" w:rsidRDefault="009D31EA" w:rsidP="00274B49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Crystalline Silica Standard Updates</w:t>
      </w:r>
      <w:r w:rsidR="009447E3">
        <w:rPr>
          <w:b/>
          <w:color w:val="008000"/>
          <w:sz w:val="36"/>
          <w:szCs w:val="36"/>
        </w:rPr>
        <w:t>!</w:t>
      </w:r>
    </w:p>
    <w:p w14:paraId="155EDCF8" w14:textId="77777777" w:rsidR="00F70258" w:rsidRDefault="00F70258">
      <w:pPr>
        <w:rPr>
          <w:sz w:val="20"/>
          <w:szCs w:val="20"/>
        </w:rPr>
      </w:pPr>
    </w:p>
    <w:p w14:paraId="734FC72B" w14:textId="756BD011" w:rsidR="00F70258" w:rsidRPr="00E67FFC" w:rsidRDefault="00F70258" w:rsidP="006E42A1">
      <w:pPr>
        <w:jc w:val="both"/>
        <w:rPr>
          <w:sz w:val="22"/>
          <w:szCs w:val="22"/>
        </w:rPr>
      </w:pPr>
      <w:r w:rsidRPr="00E67FFC">
        <w:rPr>
          <w:sz w:val="22"/>
          <w:szCs w:val="22"/>
        </w:rPr>
        <w:t>The Central Ohio Chapter of Certified Hazardous M</w:t>
      </w:r>
      <w:r w:rsidR="00274B49" w:rsidRPr="00E67FFC">
        <w:rPr>
          <w:sz w:val="22"/>
          <w:szCs w:val="22"/>
        </w:rPr>
        <w:t>aterials Managers is hosting a</w:t>
      </w:r>
      <w:r w:rsidR="00A134E4">
        <w:rPr>
          <w:sz w:val="22"/>
          <w:szCs w:val="22"/>
        </w:rPr>
        <w:t xml:space="preserve"> lunch-time Health and Safety Webinar on </w:t>
      </w:r>
      <w:r w:rsidR="009447E3">
        <w:rPr>
          <w:sz w:val="22"/>
          <w:szCs w:val="22"/>
        </w:rPr>
        <w:t>A</w:t>
      </w:r>
      <w:r w:rsidR="00A134E4">
        <w:rPr>
          <w:sz w:val="22"/>
          <w:szCs w:val="22"/>
        </w:rPr>
        <w:t>ugust 17</w:t>
      </w:r>
      <w:r w:rsidR="009447E3">
        <w:rPr>
          <w:sz w:val="22"/>
          <w:szCs w:val="22"/>
        </w:rPr>
        <w:t>, 20</w:t>
      </w:r>
      <w:r w:rsidR="00A134E4">
        <w:rPr>
          <w:sz w:val="22"/>
          <w:szCs w:val="22"/>
        </w:rPr>
        <w:t>20</w:t>
      </w:r>
      <w:r w:rsidR="009447E3">
        <w:rPr>
          <w:sz w:val="22"/>
          <w:szCs w:val="22"/>
        </w:rPr>
        <w:t>.</w:t>
      </w:r>
      <w:r w:rsidRPr="00E67FFC">
        <w:rPr>
          <w:sz w:val="22"/>
          <w:szCs w:val="22"/>
        </w:rPr>
        <w:t xml:space="preserve"> </w:t>
      </w:r>
      <w:r w:rsidR="00A23227" w:rsidRPr="00E67FFC">
        <w:rPr>
          <w:sz w:val="22"/>
          <w:szCs w:val="22"/>
        </w:rPr>
        <w:t xml:space="preserve">The </w:t>
      </w:r>
      <w:r w:rsidR="009447E3">
        <w:rPr>
          <w:sz w:val="22"/>
          <w:szCs w:val="22"/>
        </w:rPr>
        <w:t xml:space="preserve">webinar </w:t>
      </w:r>
      <w:r w:rsidR="00A23227" w:rsidRPr="00E67FFC">
        <w:rPr>
          <w:sz w:val="22"/>
          <w:szCs w:val="22"/>
        </w:rPr>
        <w:t xml:space="preserve">will be held from </w:t>
      </w:r>
      <w:r w:rsidR="009447E3">
        <w:rPr>
          <w:sz w:val="22"/>
          <w:szCs w:val="22"/>
        </w:rPr>
        <w:t>11</w:t>
      </w:r>
      <w:r w:rsidR="00A23227" w:rsidRPr="00E67FFC">
        <w:rPr>
          <w:sz w:val="22"/>
          <w:szCs w:val="22"/>
        </w:rPr>
        <w:t>:00</w:t>
      </w:r>
      <w:r w:rsidR="009447E3">
        <w:rPr>
          <w:sz w:val="22"/>
          <w:szCs w:val="22"/>
        </w:rPr>
        <w:t>am</w:t>
      </w:r>
      <w:r w:rsidR="00A23227" w:rsidRPr="00E67FFC">
        <w:rPr>
          <w:sz w:val="22"/>
          <w:szCs w:val="22"/>
        </w:rPr>
        <w:t xml:space="preserve"> – </w:t>
      </w:r>
      <w:r w:rsidR="009447E3">
        <w:rPr>
          <w:sz w:val="22"/>
          <w:szCs w:val="22"/>
        </w:rPr>
        <w:t>12</w:t>
      </w:r>
      <w:r w:rsidR="00A23227" w:rsidRPr="00E67FFC">
        <w:rPr>
          <w:sz w:val="22"/>
          <w:szCs w:val="22"/>
        </w:rPr>
        <w:t>:00</w:t>
      </w:r>
      <w:r w:rsidRPr="00E67FFC">
        <w:rPr>
          <w:sz w:val="22"/>
          <w:szCs w:val="22"/>
        </w:rPr>
        <w:t>pm.</w:t>
      </w:r>
    </w:p>
    <w:p w14:paraId="5698BBD9" w14:textId="77777777" w:rsidR="00F70258" w:rsidRPr="00E67FFC" w:rsidRDefault="00F70258" w:rsidP="0039753F">
      <w:pPr>
        <w:rPr>
          <w:sz w:val="22"/>
          <w:szCs w:val="22"/>
        </w:rPr>
      </w:pPr>
    </w:p>
    <w:p w14:paraId="3C6B5E28" w14:textId="17D474E3" w:rsidR="008D2F22" w:rsidRDefault="00F70258" w:rsidP="006E42A1">
      <w:pPr>
        <w:jc w:val="both"/>
        <w:rPr>
          <w:sz w:val="22"/>
          <w:szCs w:val="22"/>
        </w:rPr>
      </w:pPr>
      <w:r w:rsidRPr="00E67FFC">
        <w:rPr>
          <w:sz w:val="22"/>
          <w:szCs w:val="22"/>
        </w:rPr>
        <w:t xml:space="preserve">The </w:t>
      </w:r>
      <w:r w:rsidR="009447E3">
        <w:rPr>
          <w:sz w:val="22"/>
          <w:szCs w:val="22"/>
        </w:rPr>
        <w:t xml:space="preserve">presenter reviews </w:t>
      </w:r>
      <w:r w:rsidR="006E42A1">
        <w:rPr>
          <w:sz w:val="22"/>
          <w:szCs w:val="22"/>
        </w:rPr>
        <w:t>the requirements of the Respirable Crystalline Silica Standard per the Occupational Safety and Health Administration (OSHA). The presentation</w:t>
      </w:r>
      <w:r w:rsidR="00863F77">
        <w:rPr>
          <w:sz w:val="22"/>
          <w:szCs w:val="22"/>
        </w:rPr>
        <w:t xml:space="preserve"> will </w:t>
      </w:r>
      <w:r w:rsidR="009D31EA">
        <w:rPr>
          <w:sz w:val="22"/>
          <w:szCs w:val="22"/>
        </w:rPr>
        <w:t>provide an overview of the</w:t>
      </w:r>
      <w:r w:rsidR="006E42A1">
        <w:rPr>
          <w:sz w:val="22"/>
          <w:szCs w:val="22"/>
        </w:rPr>
        <w:t xml:space="preserve"> </w:t>
      </w:r>
      <w:r w:rsidR="009D31EA">
        <w:rPr>
          <w:sz w:val="22"/>
          <w:szCs w:val="22"/>
        </w:rPr>
        <w:t xml:space="preserve">silica standard as well as </w:t>
      </w:r>
      <w:r w:rsidR="006E42A1">
        <w:rPr>
          <w:sz w:val="22"/>
          <w:szCs w:val="22"/>
        </w:rPr>
        <w:t xml:space="preserve">information </w:t>
      </w:r>
      <w:r w:rsidR="00863F77">
        <w:rPr>
          <w:sz w:val="22"/>
          <w:szCs w:val="22"/>
        </w:rPr>
        <w:t xml:space="preserve">and guidance </w:t>
      </w:r>
      <w:r w:rsidR="006E42A1">
        <w:rPr>
          <w:sz w:val="22"/>
          <w:szCs w:val="22"/>
        </w:rPr>
        <w:t>on the</w:t>
      </w:r>
      <w:r w:rsidR="00863F77">
        <w:rPr>
          <w:sz w:val="22"/>
          <w:szCs w:val="22"/>
        </w:rPr>
        <w:t xml:space="preserve"> recent implementation of</w:t>
      </w:r>
      <w:r w:rsidR="006E42A1">
        <w:rPr>
          <w:sz w:val="22"/>
          <w:szCs w:val="22"/>
        </w:rPr>
        <w:t xml:space="preserve"> employee medical surveillance</w:t>
      </w:r>
      <w:r w:rsidR="00863F77">
        <w:rPr>
          <w:sz w:val="22"/>
          <w:szCs w:val="22"/>
        </w:rPr>
        <w:t xml:space="preserve"> for General Industry</w:t>
      </w:r>
      <w:r w:rsidR="009D31EA">
        <w:rPr>
          <w:sz w:val="22"/>
          <w:szCs w:val="22"/>
        </w:rPr>
        <w:t xml:space="preserve">. </w:t>
      </w:r>
    </w:p>
    <w:p w14:paraId="7E07F4B3" w14:textId="77777777" w:rsidR="00115869" w:rsidRDefault="00115869" w:rsidP="0039753F">
      <w:pPr>
        <w:rPr>
          <w:sz w:val="22"/>
          <w:szCs w:val="22"/>
        </w:rPr>
      </w:pPr>
    </w:p>
    <w:p w14:paraId="124384DF" w14:textId="1DD4980D" w:rsidR="00115869" w:rsidRPr="00E67FFC" w:rsidRDefault="009D31EA" w:rsidP="006E42A1">
      <w:pPr>
        <w:jc w:val="both"/>
        <w:rPr>
          <w:sz w:val="22"/>
          <w:szCs w:val="22"/>
        </w:rPr>
      </w:pPr>
      <w:r>
        <w:rPr>
          <w:sz w:val="22"/>
          <w:szCs w:val="22"/>
        </w:rPr>
        <w:t>We will</w:t>
      </w:r>
      <w:r w:rsidR="00115869">
        <w:rPr>
          <w:sz w:val="22"/>
          <w:szCs w:val="22"/>
        </w:rPr>
        <w:t xml:space="preserve"> also overview membership and benefits of joining the Central Ohio Certified Hazardous Materials Managers chapter and our upcoming calendar of events</w:t>
      </w:r>
      <w:r w:rsidR="00863F77">
        <w:rPr>
          <w:sz w:val="22"/>
          <w:szCs w:val="22"/>
        </w:rPr>
        <w:t>!</w:t>
      </w:r>
    </w:p>
    <w:p w14:paraId="434D0CA5" w14:textId="77777777" w:rsidR="0039753F" w:rsidRDefault="0039753F" w:rsidP="003457CE">
      <w:pPr>
        <w:spacing w:after="120"/>
        <w:jc w:val="both"/>
        <w:rPr>
          <w:b/>
          <w:sz w:val="22"/>
          <w:szCs w:val="22"/>
        </w:rPr>
      </w:pPr>
    </w:p>
    <w:p w14:paraId="7DEAE12A" w14:textId="77777777" w:rsidR="008D2F22" w:rsidRPr="00E67FFC" w:rsidRDefault="00115869" w:rsidP="003457C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Objectives:</w:t>
      </w:r>
    </w:p>
    <w:p w14:paraId="4F6C8395" w14:textId="6E332545" w:rsidR="00A134E4" w:rsidRPr="00A134E4" w:rsidRDefault="00A134E4" w:rsidP="00A134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4E4">
        <w:rPr>
          <w:sz w:val="22"/>
          <w:szCs w:val="22"/>
        </w:rPr>
        <w:t>Define crystalline silica and identify work sites</w:t>
      </w:r>
      <w:r w:rsidR="006E42A1">
        <w:rPr>
          <w:sz w:val="22"/>
          <w:szCs w:val="22"/>
        </w:rPr>
        <w:t xml:space="preserve"> / common routes of exposure</w:t>
      </w:r>
      <w:r w:rsidR="005E3797">
        <w:rPr>
          <w:sz w:val="22"/>
          <w:szCs w:val="22"/>
        </w:rPr>
        <w:t>,</w:t>
      </w:r>
    </w:p>
    <w:p w14:paraId="1100BB88" w14:textId="0BF57D10" w:rsidR="00A134E4" w:rsidRPr="00A134E4" w:rsidRDefault="00A134E4" w:rsidP="00A134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4E4">
        <w:rPr>
          <w:sz w:val="22"/>
          <w:szCs w:val="22"/>
        </w:rPr>
        <w:t>Describe the hazards posed by silica dust and silica dust exposure</w:t>
      </w:r>
      <w:r w:rsidR="005E3797">
        <w:rPr>
          <w:sz w:val="22"/>
          <w:szCs w:val="22"/>
        </w:rPr>
        <w:t>,</w:t>
      </w:r>
    </w:p>
    <w:p w14:paraId="473A2D5E" w14:textId="481BF96B" w:rsidR="00A134E4" w:rsidRDefault="00A134E4" w:rsidP="00A134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4E4">
        <w:rPr>
          <w:sz w:val="22"/>
          <w:szCs w:val="22"/>
        </w:rPr>
        <w:t xml:space="preserve">Explain how </w:t>
      </w:r>
      <w:r w:rsidR="006E42A1">
        <w:rPr>
          <w:sz w:val="22"/>
          <w:szCs w:val="22"/>
        </w:rPr>
        <w:t>to</w:t>
      </w:r>
      <w:r w:rsidRPr="00A134E4">
        <w:rPr>
          <w:sz w:val="22"/>
          <w:szCs w:val="22"/>
        </w:rPr>
        <w:t xml:space="preserve"> prevent silica exposure through engineering controls, work practices, and personal protective equipment</w:t>
      </w:r>
      <w:r w:rsidR="005E3797">
        <w:rPr>
          <w:sz w:val="22"/>
          <w:szCs w:val="22"/>
        </w:rPr>
        <w:t xml:space="preserve">, and </w:t>
      </w:r>
    </w:p>
    <w:p w14:paraId="3A55017A" w14:textId="4C2879D4" w:rsidR="006E42A1" w:rsidRPr="00A134E4" w:rsidRDefault="006E42A1" w:rsidP="00A134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Understand medical surveillance and record</w:t>
      </w:r>
      <w:r w:rsidR="005E3797">
        <w:rPr>
          <w:sz w:val="22"/>
          <w:szCs w:val="22"/>
        </w:rPr>
        <w:t xml:space="preserve"> </w:t>
      </w:r>
      <w:r>
        <w:rPr>
          <w:sz w:val="22"/>
          <w:szCs w:val="22"/>
        </w:rPr>
        <w:t>keeping</w:t>
      </w:r>
      <w:r w:rsidR="005E37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requirements. </w:t>
      </w:r>
    </w:p>
    <w:p w14:paraId="174FEA5A" w14:textId="77777777" w:rsidR="00F70258" w:rsidRPr="00E67FFC" w:rsidRDefault="00F70258">
      <w:pPr>
        <w:rPr>
          <w:sz w:val="22"/>
          <w:szCs w:val="22"/>
        </w:rPr>
      </w:pPr>
    </w:p>
    <w:p w14:paraId="6FDE3FF5" w14:textId="77777777" w:rsidR="008D2F22" w:rsidRPr="00E67FFC" w:rsidRDefault="008D2F22" w:rsidP="008D2F22">
      <w:pPr>
        <w:spacing w:after="120"/>
        <w:rPr>
          <w:b/>
          <w:sz w:val="22"/>
          <w:szCs w:val="22"/>
        </w:rPr>
      </w:pPr>
      <w:r w:rsidRPr="00E67FFC">
        <w:rPr>
          <w:b/>
          <w:sz w:val="22"/>
          <w:szCs w:val="22"/>
        </w:rPr>
        <w:t>Cost:</w:t>
      </w:r>
    </w:p>
    <w:p w14:paraId="3C487BDC" w14:textId="77777777" w:rsidR="00F70258" w:rsidRPr="006D3834" w:rsidRDefault="00115869" w:rsidP="00115869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15869">
        <w:rPr>
          <w:sz w:val="22"/>
          <w:szCs w:val="22"/>
        </w:rPr>
        <w:t>FREE</w:t>
      </w:r>
      <w:r>
        <w:rPr>
          <w:sz w:val="22"/>
          <w:szCs w:val="22"/>
        </w:rPr>
        <w:t xml:space="preserve"> to call in and attend!</w:t>
      </w:r>
      <w:r w:rsidR="00756FBF" w:rsidRPr="00756FBF">
        <w:rPr>
          <w:noProof/>
        </w:rPr>
        <w:t xml:space="preserve"> </w:t>
      </w:r>
    </w:p>
    <w:p w14:paraId="43C48974" w14:textId="6748F059" w:rsidR="0039753F" w:rsidRDefault="0039753F" w:rsidP="006D3834">
      <w:pPr>
        <w:jc w:val="both"/>
        <w:rPr>
          <w:b/>
          <w:sz w:val="22"/>
          <w:szCs w:val="22"/>
        </w:rPr>
      </w:pPr>
    </w:p>
    <w:p w14:paraId="65D9FB82" w14:textId="264639C9" w:rsidR="006D3834" w:rsidRPr="009D31EA" w:rsidRDefault="0039753F" w:rsidP="006D3834">
      <w:pPr>
        <w:jc w:val="both"/>
        <w:rPr>
          <w:b/>
          <w:sz w:val="20"/>
          <w:szCs w:val="20"/>
        </w:rPr>
      </w:pPr>
      <w:r w:rsidRPr="009D31EA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9299183" wp14:editId="0AC02523">
            <wp:simplePos x="0" y="0"/>
            <wp:positionH relativeFrom="column">
              <wp:posOffset>5375910</wp:posOffset>
            </wp:positionH>
            <wp:positionV relativeFrom="paragraph">
              <wp:posOffset>99695</wp:posOffset>
            </wp:positionV>
            <wp:extent cx="397510" cy="40068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EA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85D5B54" wp14:editId="00854E0E">
            <wp:simplePos x="0" y="0"/>
            <wp:positionH relativeFrom="column">
              <wp:posOffset>4909185</wp:posOffset>
            </wp:positionH>
            <wp:positionV relativeFrom="paragraph">
              <wp:posOffset>100965</wp:posOffset>
            </wp:positionV>
            <wp:extent cx="393700" cy="40068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EA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5102CD4" wp14:editId="28948E45">
            <wp:simplePos x="0" y="0"/>
            <wp:positionH relativeFrom="column">
              <wp:posOffset>4425315</wp:posOffset>
            </wp:positionH>
            <wp:positionV relativeFrom="paragraph">
              <wp:posOffset>98653</wp:posOffset>
            </wp:positionV>
            <wp:extent cx="397510" cy="40068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34" w:rsidRPr="009D31EA">
        <w:rPr>
          <w:b/>
          <w:sz w:val="20"/>
          <w:szCs w:val="20"/>
        </w:rPr>
        <w:t>Call in Information:</w:t>
      </w:r>
    </w:p>
    <w:p w14:paraId="6F23AB29" w14:textId="77777777" w:rsidR="009D31EA" w:rsidRPr="009D31EA" w:rsidRDefault="009D31EA" w:rsidP="006D3834">
      <w:pPr>
        <w:jc w:val="both"/>
        <w:rPr>
          <w:b/>
          <w:sz w:val="20"/>
          <w:szCs w:val="20"/>
          <w:highlight w:val="yellow"/>
        </w:rPr>
      </w:pPr>
    </w:p>
    <w:p w14:paraId="4773B7D0" w14:textId="7B0CB2C3" w:rsidR="006D3834" w:rsidRPr="009D31EA" w:rsidRDefault="009D31EA" w:rsidP="006D3834">
      <w:pPr>
        <w:rPr>
          <w:sz w:val="20"/>
          <w:szCs w:val="20"/>
          <w:highlight w:val="yellow"/>
        </w:rPr>
      </w:pPr>
      <w:r w:rsidRPr="009D31EA">
        <w:rPr>
          <w:b/>
          <w:bCs/>
          <w:sz w:val="22"/>
          <w:szCs w:val="22"/>
        </w:rPr>
        <w:t>Please join my meeting from your computer, tablet</w:t>
      </w:r>
      <w:r w:rsidR="001F5ACC">
        <w:rPr>
          <w:b/>
          <w:bCs/>
          <w:sz w:val="22"/>
          <w:szCs w:val="22"/>
        </w:rPr>
        <w:t>,</w:t>
      </w:r>
      <w:r w:rsidRPr="009D31EA">
        <w:rPr>
          <w:b/>
          <w:bCs/>
          <w:sz w:val="22"/>
          <w:szCs w:val="22"/>
        </w:rPr>
        <w:t xml:space="preserve"> or smartphone. </w:t>
      </w:r>
      <w:r w:rsidRPr="009D31EA">
        <w:rPr>
          <w:sz w:val="22"/>
          <w:szCs w:val="22"/>
        </w:rPr>
        <w:br/>
      </w:r>
      <w:hyperlink r:id="rId13" w:tgtFrame="_blank" w:history="1">
        <w:r w:rsidRPr="009D31EA">
          <w:rPr>
            <w:rStyle w:val="Hyperlink"/>
            <w:sz w:val="22"/>
            <w:szCs w:val="22"/>
          </w:rPr>
          <w:t>https://global.gotomeeting.com/join/258291973</w:t>
        </w:r>
      </w:hyperlink>
      <w:r w:rsidRPr="009D31EA">
        <w:rPr>
          <w:rStyle w:val="inv-meeting-url"/>
          <w:sz w:val="22"/>
          <w:szCs w:val="22"/>
        </w:rPr>
        <w:t xml:space="preserve"> </w:t>
      </w:r>
      <w:r w:rsidRPr="009D31EA">
        <w:rPr>
          <w:sz w:val="22"/>
          <w:szCs w:val="22"/>
        </w:rPr>
        <w:br/>
      </w:r>
      <w:r w:rsidRPr="009D31EA">
        <w:rPr>
          <w:sz w:val="22"/>
          <w:szCs w:val="22"/>
        </w:rPr>
        <w:br/>
      </w:r>
      <w:r w:rsidRPr="009D31EA">
        <w:rPr>
          <w:b/>
          <w:bCs/>
          <w:sz w:val="22"/>
          <w:szCs w:val="22"/>
        </w:rPr>
        <w:t xml:space="preserve">You can also dial in using your phone. </w:t>
      </w:r>
      <w:r w:rsidRPr="009D31EA">
        <w:rPr>
          <w:sz w:val="22"/>
          <w:szCs w:val="22"/>
        </w:rPr>
        <w:br/>
        <w:t xml:space="preserve">United States: </w:t>
      </w:r>
      <w:hyperlink r:id="rId14" w:history="1">
        <w:r w:rsidRPr="009D31EA">
          <w:rPr>
            <w:rStyle w:val="Hyperlink"/>
            <w:sz w:val="22"/>
            <w:szCs w:val="22"/>
          </w:rPr>
          <w:t>+1 (646) 749-3122</w:t>
        </w:r>
      </w:hyperlink>
      <w:r w:rsidRPr="009D31EA">
        <w:rPr>
          <w:sz w:val="22"/>
          <w:szCs w:val="22"/>
        </w:rPr>
        <w:t xml:space="preserve"> </w:t>
      </w:r>
      <w:r w:rsidRPr="009D31EA">
        <w:rPr>
          <w:sz w:val="22"/>
          <w:szCs w:val="22"/>
        </w:rPr>
        <w:br/>
      </w:r>
      <w:r w:rsidRPr="009D31EA">
        <w:rPr>
          <w:b/>
          <w:bCs/>
          <w:sz w:val="22"/>
          <w:szCs w:val="22"/>
        </w:rPr>
        <w:t>Access Code:</w:t>
      </w:r>
      <w:r w:rsidRPr="009D31EA">
        <w:rPr>
          <w:sz w:val="22"/>
          <w:szCs w:val="22"/>
        </w:rPr>
        <w:t xml:space="preserve"> 258-291-973 </w:t>
      </w:r>
      <w:r w:rsidR="0039753F" w:rsidRPr="009D31EA">
        <w:rPr>
          <w:b/>
          <w:noProof/>
          <w:color w:val="008000"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 wp14:anchorId="6622B675" wp14:editId="5CBE9057">
            <wp:simplePos x="0" y="0"/>
            <wp:positionH relativeFrom="column">
              <wp:posOffset>4290060</wp:posOffset>
            </wp:positionH>
            <wp:positionV relativeFrom="paragraph">
              <wp:posOffset>114859</wp:posOffset>
            </wp:positionV>
            <wp:extent cx="1692910" cy="9417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834" w:rsidRPr="009D31EA" w:rsidSect="00197948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182"/>
    <w:multiLevelType w:val="hybridMultilevel"/>
    <w:tmpl w:val="A5D6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5CD"/>
    <w:multiLevelType w:val="hybridMultilevel"/>
    <w:tmpl w:val="E5D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4F1F"/>
    <w:multiLevelType w:val="hybridMultilevel"/>
    <w:tmpl w:val="18F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201E"/>
    <w:multiLevelType w:val="hybridMultilevel"/>
    <w:tmpl w:val="AF1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6472"/>
    <w:multiLevelType w:val="hybridMultilevel"/>
    <w:tmpl w:val="83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58"/>
    <w:rsid w:val="000D1D20"/>
    <w:rsid w:val="00115869"/>
    <w:rsid w:val="00197948"/>
    <w:rsid w:val="001F5ACC"/>
    <w:rsid w:val="002454EC"/>
    <w:rsid w:val="00274B49"/>
    <w:rsid w:val="003457CE"/>
    <w:rsid w:val="0039753F"/>
    <w:rsid w:val="005E3797"/>
    <w:rsid w:val="00666F97"/>
    <w:rsid w:val="006A7634"/>
    <w:rsid w:val="006D3834"/>
    <w:rsid w:val="006E42A1"/>
    <w:rsid w:val="00756FBF"/>
    <w:rsid w:val="00832BCB"/>
    <w:rsid w:val="00863F77"/>
    <w:rsid w:val="008712CB"/>
    <w:rsid w:val="008D2F22"/>
    <w:rsid w:val="009447E3"/>
    <w:rsid w:val="009D31EA"/>
    <w:rsid w:val="00A134E4"/>
    <w:rsid w:val="00A23227"/>
    <w:rsid w:val="00C5282D"/>
    <w:rsid w:val="00DC42C6"/>
    <w:rsid w:val="00E67FFC"/>
    <w:rsid w:val="00F70258"/>
    <w:rsid w:val="00FF6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83E1"/>
  <w15:docId w15:val="{03240EAC-48DF-4ACC-89E7-ED467AC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2C6"/>
  </w:style>
  <w:style w:type="paragraph" w:styleId="Footer">
    <w:name w:val="footer"/>
    <w:basedOn w:val="Normal"/>
    <w:link w:val="FooterChar"/>
    <w:uiPriority w:val="99"/>
    <w:semiHidden/>
    <w:unhideWhenUsed/>
    <w:rsid w:val="00DC4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2C6"/>
  </w:style>
  <w:style w:type="character" w:styleId="Hyperlink">
    <w:name w:val="Hyperlink"/>
    <w:basedOn w:val="DefaultParagraphFont"/>
    <w:uiPriority w:val="99"/>
    <w:unhideWhenUsed/>
    <w:rsid w:val="00E67FF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A7634"/>
    <w:rPr>
      <w:color w:val="2B579A"/>
      <w:shd w:val="clear" w:color="auto" w:fill="E6E6E6"/>
    </w:rPr>
  </w:style>
  <w:style w:type="character" w:customStyle="1" w:styleId="invite-phone-number">
    <w:name w:val="invite-phone-number"/>
    <w:basedOn w:val="DefaultParagraphFont"/>
    <w:rsid w:val="006D3834"/>
  </w:style>
  <w:style w:type="character" w:styleId="UnresolvedMention">
    <w:name w:val="Unresolved Mention"/>
    <w:basedOn w:val="DefaultParagraphFont"/>
    <w:uiPriority w:val="99"/>
    <w:semiHidden/>
    <w:unhideWhenUsed/>
    <w:rsid w:val="00A134E4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9D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25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ibbitts@safex.us" TargetMode="External"/><Relationship Id="rId13" Type="http://schemas.openxmlformats.org/officeDocument/2006/relationships/hyperlink" Target="https://global.gotomeeting.com/join/2582919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mm.or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rtibbitts@safex.u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chmm.org" TargetMode="External"/><Relationship Id="rId14" Type="http://schemas.openxmlformats.org/officeDocument/2006/relationships/hyperlink" Target="tel:+16467493122,,25829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schneider</dc:creator>
  <cp:keywords/>
  <cp:lastModifiedBy>Kimberly Shapiro</cp:lastModifiedBy>
  <cp:revision>2</cp:revision>
  <dcterms:created xsi:type="dcterms:W3CDTF">2020-07-20T19:42:00Z</dcterms:created>
  <dcterms:modified xsi:type="dcterms:W3CDTF">2020-07-20T19:42:00Z</dcterms:modified>
</cp:coreProperties>
</file>